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4F" w:rsidRDefault="009A6FF3" w:rsidP="00683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83E4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ПРЕГЛЕД </w:t>
      </w:r>
      <w:r w:rsidR="00683E4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ОДРЕДАБА ОДЛУКЕ БУЏЕТУ ГРАДА НИША ЗА 2016. ГОДИНУ („Службени лист Града Ниша“, бр. 98/15, 79/16 и 115/16) </w:t>
      </w:r>
    </w:p>
    <w:p w:rsidR="00F51CDB" w:rsidRPr="00683E4F" w:rsidRDefault="009A6FF3" w:rsidP="00683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83E4F">
        <w:rPr>
          <w:rFonts w:ascii="Times New Roman" w:hAnsi="Times New Roman" w:cs="Times New Roman"/>
          <w:b/>
          <w:sz w:val="28"/>
          <w:szCs w:val="28"/>
          <w:lang w:val="sr-Cyrl-RS"/>
        </w:rPr>
        <w:t>КОЈ</w:t>
      </w:r>
      <w:r w:rsidR="00683E4F">
        <w:rPr>
          <w:rFonts w:ascii="Times New Roman" w:hAnsi="Times New Roman" w:cs="Times New Roman"/>
          <w:b/>
          <w:sz w:val="28"/>
          <w:szCs w:val="28"/>
          <w:lang w:val="sr-Cyrl-RS"/>
        </w:rPr>
        <w:t>Е</w:t>
      </w:r>
      <w:r w:rsidRPr="00683E4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СЕ МЕЊАЈУ</w:t>
      </w:r>
      <w:r w:rsidR="00683E4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 ДОПУЊУЈУ</w:t>
      </w:r>
    </w:p>
    <w:p w:rsidR="009A6FF3" w:rsidRDefault="009A6FF3" w:rsidP="009A6FF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A6FF3" w:rsidRPr="00683E4F" w:rsidRDefault="00323CA1" w:rsidP="00683E4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83E4F">
        <w:rPr>
          <w:rFonts w:ascii="Times New Roman" w:hAnsi="Times New Roman" w:cs="Times New Roman"/>
          <w:b/>
          <w:sz w:val="28"/>
          <w:szCs w:val="28"/>
          <w:lang w:val="sr-Cyrl-RS"/>
        </w:rPr>
        <w:t>Мења се члан 1:</w:t>
      </w:r>
    </w:p>
    <w:p w:rsidR="001B672A" w:rsidRDefault="001B672A" w:rsidP="001B672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Приходи и расходи буџета Града Ниша за 2016. годину (у даљем тексту: буџет), примања и издаци буџета града по основу продаје, односно набавке финансијске имовине, задуживања и отплате дуга утврђени су у следећим износима, и то:</w:t>
      </w:r>
    </w:p>
    <w:tbl>
      <w:tblPr>
        <w:tblW w:w="10940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5920"/>
        <w:gridCol w:w="2100"/>
        <w:gridCol w:w="1960"/>
      </w:tblGrid>
      <w:tr w:rsidR="001B672A" w:rsidRPr="00CE7496" w:rsidTr="00F94A5E">
        <w:trPr>
          <w:trHeight w:val="63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РАЧУН ПРИХОДА И ПРИМАЊА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Економска класификација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динарима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7 + 8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11.461.937.000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расходи и издаци за набавку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4 + 5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11.541.941.000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Буџетски дефицит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(7+8) - (4+5)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-80.004.000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551.555.000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фискални дефицит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((7+8) - (4+5)) - 62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-631.559.000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10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9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РАЧУН ФИНАНСИРАЊА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задуживања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1.030.000.000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114.000.000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Пренета неутрошена средства из ранијих година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127.559.000</w:t>
            </w:r>
          </w:p>
        </w:tc>
      </w:tr>
      <w:tr w:rsidR="001B672A" w:rsidRPr="00CE7496" w:rsidTr="00F94A5E">
        <w:trPr>
          <w:trHeight w:val="58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(део издатака за набавку финансијске имовине)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отплату главнице дуга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sz w:val="24"/>
                <w:szCs w:val="24"/>
              </w:rPr>
              <w:t>640.000.000</w:t>
            </w:r>
          </w:p>
        </w:tc>
      </w:tr>
      <w:tr w:rsidR="001B672A" w:rsidRPr="00CE7496" w:rsidTr="00F94A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Нето финансирање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(1+2+3)-(4+5)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72A" w:rsidRPr="00CE7496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7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631.559.000</w:t>
            </w:r>
          </w:p>
        </w:tc>
      </w:tr>
    </w:tbl>
    <w:p w:rsidR="001B672A" w:rsidRDefault="001B672A" w:rsidP="001B67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066E46" w:rsidRPr="00683E4F" w:rsidRDefault="00066E46" w:rsidP="00683E4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83E4F">
        <w:rPr>
          <w:rFonts w:ascii="Times New Roman" w:hAnsi="Times New Roman" w:cs="Times New Roman"/>
          <w:b/>
          <w:sz w:val="28"/>
          <w:szCs w:val="28"/>
          <w:lang w:val="sr-Cyrl-RS"/>
        </w:rPr>
        <w:t>Мења се члан 2:</w:t>
      </w:r>
    </w:p>
    <w:p w:rsidR="001B672A" w:rsidRPr="0090106E" w:rsidRDefault="001B672A" w:rsidP="00323CA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Буџет за 201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 годину састоји се од:</w:t>
      </w:r>
    </w:p>
    <w:p w:rsidR="001B672A" w:rsidRDefault="001B672A" w:rsidP="001B67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примања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 продаје нефинансијске имовине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Pr="00206108"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>461.93</w:t>
      </w:r>
      <w:r w:rsidRPr="00206108">
        <w:rPr>
          <w:rFonts w:ascii="Times New Roman" w:eastAsia="Times New Roman" w:hAnsi="Times New Roman" w:cs="Times New Roman"/>
          <w:sz w:val="28"/>
          <w:szCs w:val="28"/>
        </w:rPr>
        <w:t>7.000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динара;</w:t>
      </w:r>
    </w:p>
    <w:p w:rsidR="001B672A" w:rsidRDefault="001B672A" w:rsidP="001B67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Расхода и издатака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набавку нефинансијске имовине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Pr="00206108">
        <w:rPr>
          <w:rFonts w:ascii="Times New Roman" w:eastAsia="Times New Roman" w:hAnsi="Times New Roman" w:cs="Times New Roman"/>
          <w:sz w:val="28"/>
          <w:szCs w:val="28"/>
        </w:rPr>
        <w:t>11.5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206108">
        <w:rPr>
          <w:rFonts w:ascii="Times New Roman" w:eastAsia="Times New Roman" w:hAnsi="Times New Roman" w:cs="Times New Roman"/>
          <w:sz w:val="28"/>
          <w:szCs w:val="28"/>
        </w:rPr>
        <w:t>.941.000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динара,</w:t>
      </w:r>
    </w:p>
    <w:p w:rsidR="001B672A" w:rsidRDefault="001B672A" w:rsidP="001B67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Буџетског дефицита у износу од </w:t>
      </w:r>
      <w:r>
        <w:rPr>
          <w:rFonts w:ascii="Times New Roman" w:hAnsi="Times New Roman" w:cs="Times New Roman"/>
          <w:sz w:val="28"/>
          <w:szCs w:val="28"/>
          <w:lang w:val="sr-Latn-CS"/>
        </w:rPr>
        <w:t>80.004</w:t>
      </w:r>
      <w:r w:rsidRP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00</w:t>
      </w:r>
      <w:r w:rsidRPr="005F56D7">
        <w:rPr>
          <w:rFonts w:ascii="Times New Roman" w:hAnsi="Times New Roman" w:cs="Times New Roman"/>
          <w:sz w:val="28"/>
          <w:szCs w:val="28"/>
          <w:lang w:val="sr-Latn-CS"/>
        </w:rPr>
        <w:t>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динара;</w:t>
      </w:r>
    </w:p>
    <w:p w:rsidR="001B672A" w:rsidRDefault="001B672A" w:rsidP="001B67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Укупног фискалног дефицита у износу од </w:t>
      </w:r>
      <w:r>
        <w:rPr>
          <w:rFonts w:ascii="Times New Roman" w:hAnsi="Times New Roman" w:cs="Times New Roman"/>
          <w:sz w:val="28"/>
          <w:szCs w:val="28"/>
          <w:lang w:val="sr-Latn-CS"/>
        </w:rPr>
        <w:t>631.559</w:t>
      </w:r>
      <w:r>
        <w:rPr>
          <w:rFonts w:ascii="Times New Roman" w:hAnsi="Times New Roman" w:cs="Times New Roman"/>
          <w:sz w:val="28"/>
          <w:szCs w:val="28"/>
          <w:lang w:val="sr-Cyrl-CS"/>
        </w:rPr>
        <w:t>.000  динара.</w:t>
      </w:r>
    </w:p>
    <w:p w:rsidR="001B672A" w:rsidRDefault="001B672A" w:rsidP="001B67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Средства за финансирање дефицита, набавку финансијске имовине и отплату дуга, обезбедиће се из примања од продаје финансијске имовине, задуживања града и пренетих средстава из претходне године.“</w:t>
      </w:r>
    </w:p>
    <w:p w:rsidR="00683E4F" w:rsidRDefault="00683E4F" w:rsidP="00683E4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66E46" w:rsidRPr="00683E4F" w:rsidRDefault="00066E46" w:rsidP="00683E4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83E4F">
        <w:rPr>
          <w:rFonts w:ascii="Times New Roman" w:hAnsi="Times New Roman" w:cs="Times New Roman"/>
          <w:b/>
          <w:sz w:val="28"/>
          <w:szCs w:val="28"/>
          <w:lang w:val="sr-Cyrl-RS"/>
        </w:rPr>
        <w:t>Мења се члан 5:</w:t>
      </w:r>
    </w:p>
    <w:p w:rsidR="001B672A" w:rsidRDefault="001B672A" w:rsidP="00683E4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Приходи и примања буџета града, заједно са пренетим неутрошеним средствима, у укупном износу од </w:t>
      </w:r>
      <w:r>
        <w:rPr>
          <w:rFonts w:ascii="Times New Roman" w:hAnsi="Times New Roman" w:cs="Times New Roman"/>
          <w:sz w:val="28"/>
          <w:szCs w:val="28"/>
          <w:lang w:val="sr-Latn-CS"/>
        </w:rPr>
        <w:t>12.733.496</w:t>
      </w:r>
      <w:r w:rsidRPr="00A81DCE">
        <w:rPr>
          <w:rFonts w:ascii="Times New Roman" w:hAnsi="Times New Roman" w:cs="Times New Roman"/>
          <w:sz w:val="28"/>
          <w:szCs w:val="28"/>
          <w:lang w:val="sr-Cyrl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 по врстама, односно економским класификацијама, утврђени су у следећим износима:</w:t>
      </w:r>
    </w:p>
    <w:tbl>
      <w:tblPr>
        <w:tblW w:w="10830" w:type="dxa"/>
        <w:jc w:val="center"/>
        <w:tblInd w:w="103" w:type="dxa"/>
        <w:tblLook w:val="04A0" w:firstRow="1" w:lastRow="0" w:firstColumn="1" w:lastColumn="0" w:noHBand="0" w:noVBand="1"/>
      </w:tblPr>
      <w:tblGrid>
        <w:gridCol w:w="720"/>
        <w:gridCol w:w="740"/>
        <w:gridCol w:w="560"/>
        <w:gridCol w:w="7190"/>
        <w:gridCol w:w="1620"/>
      </w:tblGrid>
      <w:tr w:rsidR="001B672A" w:rsidRPr="007B1EA4" w:rsidTr="00F94A5E">
        <w:trPr>
          <w:trHeight w:val="97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Класа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Група</w:t>
            </w:r>
          </w:p>
        </w:tc>
        <w:tc>
          <w:tcPr>
            <w:tcW w:w="7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План за 2016. годину</w:t>
            </w:r>
          </w:p>
        </w:tc>
      </w:tr>
      <w:tr w:rsidR="001B672A" w:rsidRPr="007B1EA4" w:rsidTr="00F94A5E">
        <w:trPr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13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ПРИХОДИ И ПРИМАЊА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12.605</w:t>
            </w: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.937.000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Текући приходи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74</w:t>
            </w: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.279.000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Порези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6.912.237.000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711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4.727.500.000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Порез на фонд зарада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713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Порези на имовину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1.886.237.000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714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Порез на добра и услуге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218.500.000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716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Други порези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80.000.000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Донације, помоћи и трансфери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703.869.000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732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Донације и помоћи од међународних организација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20.002.000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733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Трансфери од других нивоа власти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683.867.000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Други приходи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1.844.173.000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741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Приходи од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1.160.200.000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742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Приходи од продаје добара и услуга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500.000.000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743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Новчане казне и одузета имовинска корист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76.000.000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Добровољни трансфери од физичких и правних лица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1.700.000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745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Мешовити и неодређени приходи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106.273.000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Примања од продаје нефинансијске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1.987.658.000</w:t>
            </w:r>
          </w:p>
        </w:tc>
      </w:tr>
      <w:tr w:rsidR="001B672A" w:rsidRPr="007B1EA4" w:rsidTr="00F94A5E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основних средстава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1.699.295.000</w:t>
            </w:r>
          </w:p>
        </w:tc>
      </w:tr>
      <w:tr w:rsidR="001B672A" w:rsidRPr="007B1EA4" w:rsidTr="00F94A5E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Примања од продаје непокретности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1.658.295.000</w:t>
            </w:r>
          </w:p>
        </w:tc>
      </w:tr>
      <w:tr w:rsidR="001B672A" w:rsidRPr="007B1EA4" w:rsidTr="00F94A5E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Примањa од продаје осталих основних средстава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41.000.000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Примањa од продаје залиха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168.100.000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821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Примањa од продаје робних резерви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18.100.000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823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Примањa од продаје робе за даљу продају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150.000.000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природне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120.263.000</w:t>
            </w:r>
          </w:p>
        </w:tc>
      </w:tr>
      <w:tr w:rsidR="001B672A" w:rsidRPr="007B1EA4" w:rsidTr="00F94A5E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841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Примања од продаје земљишта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120.263.000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Примања од задуживања и продаје финансијске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1.144.000.000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Примања од задуживања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1.030.000.000</w:t>
            </w:r>
          </w:p>
        </w:tc>
      </w:tr>
      <w:tr w:rsidR="001B672A" w:rsidRPr="007B1EA4" w:rsidTr="00F94A5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911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Примања од домаћег задуживања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1.030.000.000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финансијске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B1EA4">
              <w:rPr>
                <w:rFonts w:ascii="Times New Roman" w:eastAsia="Times New Roman" w:hAnsi="Times New Roman" w:cs="Times New Roman"/>
                <w:i/>
                <w:iCs/>
              </w:rPr>
              <w:t>114.000.000</w:t>
            </w:r>
          </w:p>
        </w:tc>
      </w:tr>
      <w:tr w:rsidR="001B672A" w:rsidRPr="007B1EA4" w:rsidTr="00F94A5E">
        <w:trPr>
          <w:trHeight w:val="28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921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Примања од продаје домаће финансијске имовине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EA4">
              <w:rPr>
                <w:rFonts w:ascii="Times New Roman" w:eastAsia="Times New Roman" w:hAnsi="Times New Roman" w:cs="Times New Roman"/>
              </w:rPr>
              <w:t>114.000.000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7B1EA4" w:rsidTr="00F94A5E">
        <w:trPr>
          <w:trHeight w:val="375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ПРЕНЕТА НЕУТРОШЕНА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127.559.000</w:t>
            </w:r>
          </w:p>
        </w:tc>
      </w:tr>
      <w:tr w:rsidR="001B672A" w:rsidRPr="007B1EA4" w:rsidTr="00F94A5E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B1EA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B1EA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1EA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УКУПНО  I + II: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12.7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  <w:r w:rsidRPr="007B1EA4">
              <w:rPr>
                <w:rFonts w:ascii="Times New Roman" w:eastAsia="Times New Roman" w:hAnsi="Times New Roman" w:cs="Times New Roman"/>
                <w:b/>
                <w:bCs/>
              </w:rPr>
              <w:t>.496.000</w:t>
            </w:r>
          </w:p>
        </w:tc>
      </w:tr>
    </w:tbl>
    <w:p w:rsidR="001B672A" w:rsidRDefault="001B672A" w:rsidP="001B672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9969" w:type="dxa"/>
        <w:tblInd w:w="103" w:type="dxa"/>
        <w:tblLook w:val="04A0" w:firstRow="1" w:lastRow="0" w:firstColumn="1" w:lastColumn="0" w:noHBand="0" w:noVBand="1"/>
      </w:tblPr>
      <w:tblGrid>
        <w:gridCol w:w="960"/>
        <w:gridCol w:w="7409"/>
        <w:gridCol w:w="1600"/>
      </w:tblGrid>
      <w:tr w:rsidR="001B672A" w:rsidRPr="007B1EA4" w:rsidTr="00F94A5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1B672A" w:rsidRPr="007B1EA4" w:rsidTr="00F94A5E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 А  З  И  В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за 2016. годину </w:t>
            </w:r>
          </w:p>
        </w:tc>
      </w:tr>
      <w:tr w:rsidR="001B672A" w:rsidRPr="007B1EA4" w:rsidTr="00F94A5E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72A" w:rsidRPr="007B1EA4" w:rsidTr="00F94A5E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B672A" w:rsidRPr="007B1EA4" w:rsidTr="00F94A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 ПРИХОДИ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</w:t>
            </w: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.279.000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711110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зараде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4.200.000.000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711120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приходе од самосталних делатности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262.000.000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711140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приходе од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711190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друге приходе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260.000.000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4.727.500.000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Порези на имовину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713120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имовину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.237.000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713310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наслеђе и поклон, по решењу Пореске управе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713420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капиталне трансакције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265.000.000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900</w:t>
            </w: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.237.000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714000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  на добра и услуге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714513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Комунална такса за држање мотор. </w:t>
            </w:r>
            <w:proofErr w:type="gramStart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друм</w:t>
            </w:r>
            <w:proofErr w:type="gramEnd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прикљ. </w:t>
            </w:r>
            <w:proofErr w:type="gramStart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воз</w:t>
            </w:r>
            <w:proofErr w:type="gramEnd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120.000.000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714540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коришћење добара од општег интереса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714552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Боравишна такса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21.000.000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714562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Посебна накнада за заштиту и унапређење жив. </w:t>
            </w:r>
            <w:proofErr w:type="gramStart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proofErr w:type="gramEnd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57.000.000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714564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714000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218.500.000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716000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 порези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716110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на фирму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716000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732000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732141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донације од међ.организација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20.002.000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732000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20.002.000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733141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Ненаменски трансфери од Републике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633.998.000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733144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Текући наменски трансфер, у ужем смислу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49.869.000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733000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683.867.000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Приходи од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741141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буџета града од кам. </w:t>
            </w:r>
            <w:proofErr w:type="gramStart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сред. КРТ-а  укључена у депозит банака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741520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коришћење шумског и пољопривредног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741532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за коришћење простора за паркирање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38.000.000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741534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коришћење грађевинског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741538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Допринос за уређивање грађевинског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1.050.000.000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1.160.200.000</w:t>
            </w:r>
          </w:p>
        </w:tc>
      </w:tr>
      <w:tr w:rsidR="001B672A" w:rsidRPr="007B1EA4" w:rsidTr="00F94A5E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742000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742142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од давања у закуп непокр. </w:t>
            </w:r>
            <w:proofErr w:type="gramStart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држ. својини које користе градови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125.000.000</w:t>
            </w:r>
          </w:p>
        </w:tc>
      </w:tr>
      <w:tr w:rsidR="001B672A" w:rsidRPr="007B1EA4" w:rsidTr="00F94A5E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742143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закупнине за грађ. земљиште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100.000.000</w:t>
            </w:r>
          </w:p>
        </w:tc>
      </w:tr>
      <w:tr w:rsidR="001B672A" w:rsidRPr="007B1EA4" w:rsidTr="00F94A5E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по основу конверзије права коришћења у право својине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</w:tr>
      <w:tr w:rsidR="001B672A" w:rsidRPr="007B1EA4" w:rsidTr="00F94A5E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742242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Такса за озакоњење објекта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1B672A" w:rsidRPr="007B1EA4" w:rsidTr="00F94A5E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742253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уређивање грађевинског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160.000.000</w:t>
            </w:r>
          </w:p>
        </w:tc>
      </w:tr>
      <w:tr w:rsidR="001B672A" w:rsidRPr="007B1EA4" w:rsidTr="00F94A5E">
        <w:trPr>
          <w:trHeight w:val="5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742341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који својом делатношћу остваре органи и организације гр.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49.000.000</w:t>
            </w:r>
          </w:p>
        </w:tc>
      </w:tr>
      <w:tr w:rsidR="001B672A" w:rsidRPr="007B1EA4" w:rsidTr="00F94A5E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742000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500.000.000</w:t>
            </w:r>
          </w:p>
        </w:tc>
      </w:tr>
    </w:tbl>
    <w:p w:rsidR="001B672A" w:rsidRDefault="001B672A" w:rsidP="001B672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1B672A" w:rsidRDefault="001B672A" w:rsidP="001B672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9969" w:type="dxa"/>
        <w:tblInd w:w="103" w:type="dxa"/>
        <w:tblLook w:val="04A0" w:firstRow="1" w:lastRow="0" w:firstColumn="1" w:lastColumn="0" w:noHBand="0" w:noVBand="1"/>
      </w:tblPr>
      <w:tblGrid>
        <w:gridCol w:w="960"/>
        <w:gridCol w:w="7409"/>
        <w:gridCol w:w="1600"/>
      </w:tblGrid>
      <w:tr w:rsidR="001B672A" w:rsidRPr="007B1EA4" w:rsidTr="00F94A5E">
        <w:trPr>
          <w:trHeight w:val="5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1B672A" w:rsidRPr="007B1EA4" w:rsidTr="00F94A5E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 А  З  И  В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за 2016. годину </w:t>
            </w:r>
          </w:p>
        </w:tc>
      </w:tr>
      <w:tr w:rsidR="001B672A" w:rsidRPr="007B1EA4" w:rsidTr="00F94A5E">
        <w:trPr>
          <w:trHeight w:val="7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72A" w:rsidRPr="007B1EA4" w:rsidTr="00F94A5E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743300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новчаних казни  за прекршаје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58.000.000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743900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новчане казне, пенали и приходи од одузете имовинске користи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744000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Добровољни трансфери од физичких и правних лица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744141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Текући добровољни трансфери од физичких и правних лица у корист нивоа гр.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744000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745000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745141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  приходи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89.273.000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745143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Део добити јавног предузећа, према одлуци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745144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Закупнина за стан у градској својини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745000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106.273.000</w:t>
            </w:r>
          </w:p>
        </w:tc>
      </w:tr>
      <w:tr w:rsidR="001B672A" w:rsidRPr="007B1EA4" w:rsidTr="00F94A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1.987.658.000</w:t>
            </w:r>
          </w:p>
        </w:tc>
      </w:tr>
      <w:tr w:rsidR="001B672A" w:rsidRPr="007B1EA4" w:rsidTr="00F94A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811100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1.658.295.000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811000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1.658.295.000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AD1ED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E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813141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осталих основних средстава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41.000.000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821140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робних резерви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18.100.000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821000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18.100.000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823100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робе за даљу продају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150.000.000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823000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841141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земљишта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120.263.000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841000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120.263.000</w:t>
            </w:r>
          </w:p>
        </w:tc>
      </w:tr>
      <w:tr w:rsidR="001B672A" w:rsidRPr="007B1EA4" w:rsidTr="00F94A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1.144.000.000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911441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1.030.000.000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911541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задуживања код осталих пов.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911000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1.030.000.000</w:t>
            </w:r>
          </w:p>
        </w:tc>
      </w:tr>
      <w:tr w:rsidR="001B672A" w:rsidRPr="007B1EA4" w:rsidTr="00F94A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921540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113.000.000</w:t>
            </w:r>
          </w:p>
        </w:tc>
      </w:tr>
      <w:tr w:rsidR="001B672A" w:rsidRPr="007B1EA4" w:rsidTr="00F94A5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921941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921000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114.000.000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605</w:t>
            </w: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.937.000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127.559.000</w:t>
            </w:r>
          </w:p>
        </w:tc>
      </w:tr>
      <w:tr w:rsidR="001B672A" w:rsidRPr="007B1EA4" w:rsidTr="00F94A5E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7B1EA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12.733</w:t>
            </w:r>
            <w:r w:rsidRPr="007B1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.496.000</w:t>
            </w:r>
          </w:p>
        </w:tc>
      </w:tr>
    </w:tbl>
    <w:p w:rsidR="001B672A" w:rsidRDefault="001B672A" w:rsidP="00066E4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66E46" w:rsidRPr="00683E4F" w:rsidRDefault="00066E46" w:rsidP="00683E4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83E4F">
        <w:rPr>
          <w:rFonts w:ascii="Times New Roman" w:hAnsi="Times New Roman" w:cs="Times New Roman"/>
          <w:b/>
          <w:sz w:val="28"/>
          <w:szCs w:val="28"/>
          <w:lang w:val="sr-Cyrl-RS"/>
        </w:rPr>
        <w:t>Мења се члан 6:</w:t>
      </w:r>
    </w:p>
    <w:p w:rsidR="001B672A" w:rsidRDefault="001B672A" w:rsidP="00683E4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Расходи и издаци буџета, по основним наменама, утврђени су у следећим износима:</w:t>
      </w:r>
    </w:p>
    <w:tbl>
      <w:tblPr>
        <w:tblW w:w="9880" w:type="dxa"/>
        <w:tblInd w:w="103" w:type="dxa"/>
        <w:tblLook w:val="04A0" w:firstRow="1" w:lastRow="0" w:firstColumn="1" w:lastColumn="0" w:noHBand="0" w:noVBand="1"/>
      </w:tblPr>
      <w:tblGrid>
        <w:gridCol w:w="435"/>
        <w:gridCol w:w="435"/>
        <w:gridCol w:w="4100"/>
        <w:gridCol w:w="1600"/>
        <w:gridCol w:w="1640"/>
        <w:gridCol w:w="1740"/>
      </w:tblGrid>
      <w:tr w:rsidR="001B672A" w:rsidRPr="00683E4F" w:rsidTr="00683E4F">
        <w:trPr>
          <w:cantSplit/>
          <w:trHeight w:val="2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Класа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Категорија</w:t>
            </w:r>
          </w:p>
        </w:tc>
        <w:tc>
          <w:tcPr>
            <w:tcW w:w="9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РАСХОДИ И ИЗДАЦИ ИЗ БУЏЕТА ЗА 2016. ГОДИНУ</w:t>
            </w:r>
          </w:p>
        </w:tc>
      </w:tr>
      <w:tr w:rsidR="001B672A" w:rsidRPr="00683E4F" w:rsidTr="00683E4F">
        <w:trPr>
          <w:cantSplit/>
          <w:trHeight w:val="276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О   П   И  С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из буџета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Приходи настали употребом јавних средстава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Укупна средства</w:t>
            </w:r>
          </w:p>
        </w:tc>
      </w:tr>
      <w:tr w:rsidR="001B672A" w:rsidRPr="00683E4F" w:rsidTr="00683E4F">
        <w:trPr>
          <w:cantSplit/>
          <w:trHeight w:val="276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Текући расходи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9.315.556.000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642.870.000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9.958.426.000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Расходи за запослене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2.037.086.000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260.345.000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2.297.431.000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Коришћење услуга и роба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3.327.359.000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353.240.000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3.680.599.000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Амортизација и употреба средстава за рад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1.187.000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1.187.000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камата и пратећи трошкови задуживања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117.304.000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4.050.000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121.354.000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Субвенције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191.650.000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191.650.000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Донације, дотације и трансфери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1.894.790.000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9.813.000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1.904.603.000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Социјално осигурање и социјална заштита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825.355.000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825.355.000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Остали расходи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882.012.000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14.235.000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896.247.000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Административни трансфери из буџета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40.000.000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40.000.000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Издаци за нефинансијску имовину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2.226.385.000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116.025.000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2.342.410.000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Основна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1.807.509.000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60.990.000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1.868.499.000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Залихе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105.450.000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55.035.000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160.485.000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Природна имовинa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313.426.000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313.426.000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Издаци за отплату главнице и набавку финансијске 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1.191.555.000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1.191.555.000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640.000.000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640.000.000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Набавка финансијске 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551.555.000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551.555.000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B672A" w:rsidRPr="00683E4F" w:rsidTr="00683E4F">
        <w:trPr>
          <w:cantSplit/>
          <w:trHeight w:val="2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12.733.496.000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758.895.000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B672A" w:rsidRPr="00683E4F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3E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13.492.391.000</w:t>
            </w:r>
          </w:p>
        </w:tc>
      </w:tr>
    </w:tbl>
    <w:p w:rsidR="001B672A" w:rsidRDefault="001B672A" w:rsidP="001B67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10700" w:type="dxa"/>
        <w:jc w:val="center"/>
        <w:tblInd w:w="103" w:type="dxa"/>
        <w:tblLook w:val="04A0" w:firstRow="1" w:lastRow="0" w:firstColumn="1" w:lastColumn="0" w:noHBand="0" w:noVBand="1"/>
      </w:tblPr>
      <w:tblGrid>
        <w:gridCol w:w="482"/>
        <w:gridCol w:w="520"/>
        <w:gridCol w:w="546"/>
        <w:gridCol w:w="4480"/>
        <w:gridCol w:w="1660"/>
        <w:gridCol w:w="1420"/>
        <w:gridCol w:w="1660"/>
      </w:tblGrid>
      <w:tr w:rsidR="001B672A" w:rsidRPr="00B814A0" w:rsidTr="00F94A5E">
        <w:trPr>
          <w:trHeight w:val="33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Група</w:t>
            </w: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 xml:space="preserve"> РАСХОДИ И ИЗДАЦИ ИЗ БУЏЕТА ЗА 2016. ГОДИНУ</w:t>
            </w:r>
          </w:p>
        </w:tc>
      </w:tr>
      <w:tr w:rsidR="001B672A" w:rsidRPr="00B814A0" w:rsidTr="00F94A5E">
        <w:trPr>
          <w:trHeight w:val="1245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 xml:space="preserve">Средства из буџета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Приходи настали употребом јавних средстава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Укупна средства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6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Текући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9.315.556.000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642.870.000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9.958.426.000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Расходи за запослене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2.037.086.000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260.345.000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2.297.431.000</w:t>
            </w:r>
          </w:p>
        </w:tc>
      </w:tr>
      <w:tr w:rsidR="001B672A" w:rsidRPr="00B814A0" w:rsidTr="00F94A5E">
        <w:trPr>
          <w:trHeight w:val="133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Плате, додаци и накнаде запослених (зараде)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1.428.482.000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166.893.000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1.595.375.000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Социјални доприноси на терет послодавца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256.180.000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30.371.000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286.551.000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413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Накнаде у натури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75.080.000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27.642.000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102.722.000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Социјална давања запосленима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207.525.000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23.931.000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231.456.000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Накнаде трошкова за запослене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7.159.000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9.159.000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416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 xml:space="preserve">Награде запосленима и остали посебни расходи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33.707.000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4.349.000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38.056.000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Посланички додатак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34.112.000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34.112.000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Коришћење услуга и роба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3.327.359.000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353.240.000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3.680.599.000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421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Стални трошкови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1.083.131.000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64.453.000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1.147.584.000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422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Трошкови путовања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15.087.000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9.017.000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24.104.000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Услуге по уговору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583.407.000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76.172.000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659.579.000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424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Специјализоване услуге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993.794.000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16.747.000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1.010.541.000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Текуће поправке и одржавање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467.482.000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33.554.000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501.036.000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426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Материјал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184.458.000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153.297.000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337.755.000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Амортизација и употреба средстава за рад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1.187.000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1.187.000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Амортизација некретнина и опреме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1.187.000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1.187.000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5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Отплата камата и пратећи трошкови задуживања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117.304.000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4.050.000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121.354.000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Отплате домаћих камата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105.100.000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105.300.000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442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Отплата страних камата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5.000.000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444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Пратећи трошкови задуживања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7.204.000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3.850.000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11.054.000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Субвенције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191.650.000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191.650.000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451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191.650.000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191.650.000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454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 xml:space="preserve">Субвенције приватним предузећима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2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Донације, дотације и трансфери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1.894.790.000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9.813.000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1.904.603.000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462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Дотације међународним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3.500.000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3.500.000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463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Трансфери осталим нивоима власти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1.731.514.000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1.731.514.000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465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Остале дотације и трансфери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159.776.000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9.813.000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169.589.000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Група</w:t>
            </w: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 xml:space="preserve"> РАСХОДИ И ИЗДАЦИ ИЗ БУЏЕТА ЗА 2016. ГОДИНУ</w:t>
            </w:r>
          </w:p>
        </w:tc>
      </w:tr>
      <w:tr w:rsidR="001B672A" w:rsidRPr="00B814A0" w:rsidTr="00F94A5E">
        <w:trPr>
          <w:trHeight w:val="555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Средства из буџета (Ребаланс 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Приходи настали употребом јавних средстава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Укупна средства</w:t>
            </w:r>
          </w:p>
        </w:tc>
      </w:tr>
      <w:tr w:rsidR="001B672A" w:rsidRPr="00B814A0" w:rsidTr="00F94A5E">
        <w:trPr>
          <w:trHeight w:val="102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B672A" w:rsidRPr="00B814A0" w:rsidTr="00F94A5E">
        <w:trPr>
          <w:trHeight w:val="12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Социјално осигурање и социјална заштита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825.355.000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825.355.000</w:t>
            </w:r>
          </w:p>
        </w:tc>
      </w:tr>
      <w:tr w:rsidR="001B672A" w:rsidRPr="00B814A0" w:rsidTr="00F94A5E">
        <w:trPr>
          <w:trHeight w:val="153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472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Накнаде за социјалну заштиту из буџета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825.355.000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825.355.000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Остали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882.012.000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14.235.000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896.247.000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481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Дотације невладиним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288.768.000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170.000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288.938.000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482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Порези, обавезне таксе, казне и пенали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110.526.000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7.825.000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118.351.000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483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 xml:space="preserve">Новчане казне и пенали по решењу судова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276.339.000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6.240.000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282.579.000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485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206.379.000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206.379.000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Административни трансфери из буџета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40.000.000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499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Средства резерве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40.000.000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Издаци за нефинансијку имовину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2.226.385.000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116.025.000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2.342.410.000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Основна средства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1.807.509.000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60.990.000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1.868.499.000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Зграде и грађевински објекти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1.671.000.000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29.017.000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1.700.017.000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512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Машине и опрема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128.437.000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30.827.000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159.264.000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513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Остале некретнине и опрема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515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Нематеријална имовина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8.072.000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1.146.000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9.218.000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Залихе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105.450.000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55.035.000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160.485.000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Робне резерве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58.450.000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58.450.000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523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Залихе робе за даљу продају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47.000.000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55.035.000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102.035.000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Природна имовинa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313.426.000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313.426.000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541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Земљиште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313.426.000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313.426.000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233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Издаци за отплату главнице и набавку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1.191.555.000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1.191.555.000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Отплата главнице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640.000.000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640.000.000</w:t>
            </w:r>
          </w:p>
        </w:tc>
      </w:tr>
      <w:tr w:rsidR="001B672A" w:rsidRPr="00B814A0" w:rsidTr="00F94A5E">
        <w:trPr>
          <w:trHeight w:val="8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Отплата главнице домаћим кредиторима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532.000.000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532.000.000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Отплата главнице страним кредиторима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108.000.000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108.000.000</w:t>
            </w: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72A" w:rsidRPr="00B814A0" w:rsidTr="00F94A5E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Набавка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551.555.000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14A0">
              <w:rPr>
                <w:rFonts w:ascii="Times New Roman" w:eastAsia="Times New Roman" w:hAnsi="Times New Roman" w:cs="Times New Roman"/>
                <w:i/>
                <w:iCs/>
              </w:rPr>
              <w:t>551.555.000</w:t>
            </w:r>
          </w:p>
        </w:tc>
      </w:tr>
      <w:tr w:rsidR="001B672A" w:rsidRPr="00B814A0" w:rsidTr="00F94A5E">
        <w:trPr>
          <w:trHeight w:val="70"/>
          <w:jc w:val="center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Набавка домаће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551.555.000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551.555.000</w:t>
            </w:r>
          </w:p>
        </w:tc>
      </w:tr>
      <w:tr w:rsidR="001B672A" w:rsidRPr="00B814A0" w:rsidTr="00F94A5E">
        <w:trPr>
          <w:trHeight w:val="50"/>
          <w:jc w:val="center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1B672A" w:rsidRPr="00B814A0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4A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12.733.496.000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758.895.000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B672A" w:rsidRPr="00B814A0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14A0">
              <w:rPr>
                <w:rFonts w:ascii="Times New Roman" w:eastAsia="Times New Roman" w:hAnsi="Times New Roman" w:cs="Times New Roman"/>
                <w:b/>
                <w:bCs/>
              </w:rPr>
              <w:t>13.492.391.000</w:t>
            </w:r>
          </w:p>
        </w:tc>
      </w:tr>
    </w:tbl>
    <w:p w:rsidR="001B672A" w:rsidRDefault="001B672A" w:rsidP="001B67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066E46" w:rsidRDefault="00066E46" w:rsidP="00683E4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83E4F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Мења се члан 7:</w:t>
      </w:r>
    </w:p>
    <w:p w:rsidR="00683E4F" w:rsidRDefault="00683E4F" w:rsidP="00683E4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Планирани капитални издаци буџетских корисника за 2016, 2017. и 2018. годину исказују се у следећем прегледу:</w:t>
      </w:r>
    </w:p>
    <w:tbl>
      <w:tblPr>
        <w:tblW w:w="11921" w:type="dxa"/>
        <w:jc w:val="center"/>
        <w:tblInd w:w="98" w:type="dxa"/>
        <w:tblLook w:val="04A0" w:firstRow="1" w:lastRow="0" w:firstColumn="1" w:lastColumn="0" w:noHBand="0" w:noVBand="1"/>
      </w:tblPr>
      <w:tblGrid>
        <w:gridCol w:w="222"/>
        <w:gridCol w:w="7213"/>
        <w:gridCol w:w="1481"/>
        <w:gridCol w:w="1524"/>
        <w:gridCol w:w="1481"/>
      </w:tblGrid>
      <w:tr w:rsidR="001B672A" w:rsidRPr="004E476D" w:rsidTr="00683E4F">
        <w:trPr>
          <w:trHeight w:val="315"/>
          <w:jc w:val="center"/>
        </w:trPr>
        <w:tc>
          <w:tcPr>
            <w:tcW w:w="1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Прилог  2</w:t>
            </w:r>
          </w:p>
        </w:tc>
      </w:tr>
      <w:tr w:rsidR="001B672A" w:rsidRPr="004E476D" w:rsidTr="00683E4F">
        <w:trPr>
          <w:trHeight w:val="315"/>
          <w:jc w:val="center"/>
        </w:trPr>
        <w:tc>
          <w:tcPr>
            <w:tcW w:w="1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Капитални пројекти у периоду 2016 - 2018. године</w:t>
            </w:r>
          </w:p>
        </w:tc>
      </w:tr>
      <w:tr w:rsidR="001B672A" w:rsidRPr="004E476D" w:rsidTr="00683E4F">
        <w:trPr>
          <w:trHeight w:val="3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B672A" w:rsidRPr="004E476D" w:rsidTr="00683E4F">
        <w:trPr>
          <w:trHeight w:val="31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Укупно: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1.863.146.000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1.811.947.000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2.053.000.000</w:t>
            </w:r>
          </w:p>
        </w:tc>
      </w:tr>
    </w:tbl>
    <w:p w:rsidR="001B672A" w:rsidRDefault="001B672A" w:rsidP="001B672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tbl>
      <w:tblPr>
        <w:tblW w:w="11500" w:type="dxa"/>
        <w:jc w:val="center"/>
        <w:tblInd w:w="103" w:type="dxa"/>
        <w:tblLook w:val="04A0" w:firstRow="1" w:lastRow="0" w:firstColumn="1" w:lastColumn="0" w:noHBand="0" w:noVBand="1"/>
      </w:tblPr>
      <w:tblGrid>
        <w:gridCol w:w="1310"/>
        <w:gridCol w:w="6100"/>
        <w:gridCol w:w="1481"/>
        <w:gridCol w:w="1481"/>
        <w:gridCol w:w="1481"/>
      </w:tblGrid>
      <w:tr w:rsidR="001B672A" w:rsidRPr="004E476D" w:rsidTr="00F94A5E">
        <w:trPr>
          <w:trHeight w:val="807"/>
          <w:tblHeader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Приоритет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Назив капиталног пројекта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2018</w:t>
            </w:r>
          </w:p>
        </w:tc>
      </w:tr>
      <w:tr w:rsidR="001B672A" w:rsidRPr="004E476D" w:rsidTr="00F94A5E">
        <w:trPr>
          <w:trHeight w:val="300"/>
          <w:tblHeader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3.6.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УПРАВА ЗА ОМЛАДИНУ И СПОРТ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Пројектна документација за изградњу нове западне трибине градског стадиона "Чаир у Нишу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1.440.000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Изградња ограде око помоћног терена фудбалског клуба "Железничар" у Нишу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2.500.000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Изградња теретана на отвореном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500.000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3.7.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КОМУНАЛНЕ ДЕЛАТНОСТИ, ЕНЕРГЕТИКУ И САОБРАЋАЈ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Реализација програма унапређења безбедности саобраћаја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33.800.000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Реализација пројекта формирања еколошке зоне у Нишу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9.096.000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Реализација Пројекта уређивања и спречавања дивљих депонија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1.112.000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7.200.000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Пр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4E476D">
              <w:rPr>
                <w:rFonts w:ascii="Times New Roman" w:eastAsia="Times New Roman" w:hAnsi="Times New Roman" w:cs="Times New Roman"/>
              </w:rPr>
              <w:t>грам уређивања грађевинског земљишта и изградње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1.226.000.000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1.300.000.000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1.500.000.000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Програм капиталног одржавања комуналне инфраструктуре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232.500.000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250.000.000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250.000.000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3.8.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ПЛАНИРАЊЕ И ИЗГРАДЊУ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Изградња станова за социјално становање Л5 и Л6, на локацији Мајаковског у Нишу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59.750.000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Изградња станова за социјално становање Л7-Л9, на локацији Мајаковског у Нишу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95.000.000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140.000.000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Изградња станова на локацији у улици Петра Аранђеловића у објектима Л1-Л4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50.000.000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150.000.000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 xml:space="preserve">Решавање егзистенцијалног питања грађана погођених елементарном непогодом- клизиштем у селу Мрамор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3.10.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ПРИВРЕДУ, ОДРЖИВИ РАЗВОЈ И ЗАШТИТУ ЖИВОТНЕ СРЕДИНЕ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7.862.000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Изградња Булевара Сомборска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8.600.000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улица у граду Нишу - Драгише Цветковића, Косте Стаменковића, Епископска и Светозара Марковића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31.300.000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и доградња ОШ "Бранко Миљковић"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15.986.000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водосистема Кнежица-Ћурлина-Перутина- Белотинац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54.000.000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водосистема Врело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500.000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22.000.000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Реконструкција и доградња ОШ "Мирослав Антић"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37.388.000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Санација, затварање и рекултивација депоније "Бубањ" у Нишу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23.576.000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9.200.000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Комунално опремање радне зоне Лозни калем I фаза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57.171.000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Ревитализација градских саобраћајница - улица Фрушкогорска и изградња тротоара у улици Византијски булевар у Нишу, десна страна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10.418.000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E476D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Набавка мобилне аутоматске референтне станице за праћење концентрације загађујућих материја у амбијенталном ваздуху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15.000.000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3.11.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ПОЉОПРИВРЕДУ И РАЗВОЈ СЕЛА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Комунална инфраструктура на сеоском подручју (водоводна и канализациона мрежа)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41.697.000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3.000.000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Пројекат успостављања мултифункционалног агроресурс центра у Доњем Матејевцу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2.350.000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476D">
              <w:rPr>
                <w:rFonts w:ascii="Times New Roman" w:eastAsia="Times New Roman" w:hAnsi="Times New Roman" w:cs="Times New Roman"/>
              </w:rPr>
              <w:t>16.947.000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3.12.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СЛУЖБА ЗА ОДРЖАВАЊЕ И ИНФОРМАТИЧКО-КОМУНИКАЦИОНЕ ТЕХНОЛОГИЈЕ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Изградња лифта у згради Николе Пашића бр. 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6.000.000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МК"Никола Тесла",санација водоводне шахте и адаптација простора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500.000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МК "Медошевац" адаптација објекта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300.000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МК"Ратко Јовић" - рушење склонопадног објекта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600.000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Израда инсталације система за дојаву пожара за објекат Николе Пашића бр. 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3.000.000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Главни пројекат за изградњу лифта у објекту Николе Пашића бр. 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310.000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Надзор радова на изградњи лифта, ул. Николе Пашића бр. 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190.000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 xml:space="preserve">Урбанистички пројекат за лифт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100.000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Пројекат рушења објекта МК "Ратко Јовић"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B672A" w:rsidRPr="004E476D" w:rsidTr="00F94A5E">
        <w:trPr>
          <w:trHeight w:val="20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4E476D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476D">
              <w:rPr>
                <w:rFonts w:ascii="Times New Roman" w:eastAsia="Times New Roman" w:hAnsi="Times New Roman" w:cs="Times New Roman"/>
                <w:color w:val="000000"/>
              </w:rPr>
              <w:t>Надзор над рушењем објекта МК "Ратко Јовић"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150.000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72A" w:rsidRPr="004E476D" w:rsidRDefault="001B672A" w:rsidP="00F94A5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E476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B672A" w:rsidRPr="004E476D" w:rsidRDefault="001B672A" w:rsidP="001B672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1B672A" w:rsidRDefault="001B672A" w:rsidP="001B672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1B672A" w:rsidRDefault="001B672A" w:rsidP="001B672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1B672A" w:rsidRDefault="001B672A" w:rsidP="001B672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1B672A" w:rsidRDefault="001B672A" w:rsidP="001B672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066E46" w:rsidRDefault="00066E46" w:rsidP="00F94A5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94A5E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Мења се члан 8</w:t>
      </w:r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:rsidR="001B672A" w:rsidRDefault="001B672A" w:rsidP="00F94A5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sr-Latn-CS"/>
        </w:rPr>
        <w:t>.733.49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6.000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буџета у износу од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sr-Latn-RS"/>
        </w:rPr>
        <w:t>58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r-Latn-RS"/>
        </w:rPr>
        <w:t>895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 се по корисницима и то:</w:t>
      </w:r>
    </w:p>
    <w:p w:rsidR="001B672A" w:rsidRDefault="001B672A" w:rsidP="00066E4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W w:w="11707" w:type="dxa"/>
        <w:jc w:val="center"/>
        <w:tblInd w:w="108" w:type="dxa"/>
        <w:tblLook w:val="04A0" w:firstRow="1" w:lastRow="0" w:firstColumn="1" w:lastColumn="0" w:noHBand="0" w:noVBand="1"/>
      </w:tblPr>
      <w:tblGrid>
        <w:gridCol w:w="459"/>
        <w:gridCol w:w="566"/>
        <w:gridCol w:w="536"/>
        <w:gridCol w:w="1039"/>
        <w:gridCol w:w="618"/>
        <w:gridCol w:w="617"/>
        <w:gridCol w:w="4308"/>
        <w:gridCol w:w="1232"/>
        <w:gridCol w:w="1016"/>
        <w:gridCol w:w="1316"/>
      </w:tblGrid>
      <w:tr w:rsidR="001B672A" w:rsidRPr="001330B8" w:rsidTr="00F94A5E">
        <w:trPr>
          <w:cantSplit/>
          <w:trHeight w:val="189"/>
          <w:tblHeader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Раздео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функција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Програмска класификација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позиције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43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О  П  И  С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из буџета за 2016. </w:t>
            </w:r>
            <w:proofErr w:type="gramStart"/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  <w:proofErr w:type="gramEnd"/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Укупна јавна средства</w:t>
            </w:r>
          </w:p>
        </w:tc>
      </w:tr>
      <w:tr w:rsidR="001B672A" w:rsidRPr="001330B8" w:rsidTr="00F94A5E">
        <w:trPr>
          <w:cantSplit/>
          <w:trHeight w:val="184"/>
          <w:tblHeader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767"/>
          <w:tblHeader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tblHeader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СКУПШТИНА ГРАДА НИША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11.643.000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11.643.000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574.000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574.000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24.912.000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24.912.000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12.380.000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12.380.000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редовну делатност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1.380.000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1.380.000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скупштинских комисија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1.549.000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1.549.000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11.763.000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11.763.000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редовног рада политичких странака у складу са законом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7.258.000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31.304.000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покриће трошкова изборне кампање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4.505.000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22.525.000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051AF2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051A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СКУПШТИНЕ ГРАДА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586.000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1.570.000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1.1: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1.1: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68.028.000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68.028.000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68.028.000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68.028.000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 И ГРАДСКО ВЕЋЕ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3.976.000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3.976.000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711.000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711.000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редовну активност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Канцеларију за дијаспору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Комисију за родну равноправност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521.000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11.469.000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11.469.000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11.469.000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11.469.000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Остале делатности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Универзитет - Студентски парламент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Рекреација, култура и вере некласификоване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15.469.000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15.469.000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15.469.000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15.469.000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Канцеларија за младе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0602-0007: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0602-0007: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Успостављање омладинског клуба у оквиру Канцеларије за младе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937.000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937.000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ВЕЋЕ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11.894.000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11.894.000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2.129.000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2.129.000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Накнaде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194.000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482.000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1.558.000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1.558.000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БУЏЕТСКА ИНСПЕКЦИЈА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ГРАДОНАЧЕЛНИКА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444.000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8.300.000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2.4: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1B672A" w:rsidRPr="001330B8" w:rsidTr="00F94A5E">
        <w:trPr>
          <w:cantSplit/>
          <w:trHeight w:val="8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ГРАДСКОГ ВЕЋА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1.693.000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1.693.000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051AF2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051A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60.171.000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60.171.000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61.368.000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61.368.000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ГРАДА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ГРАЂАНСКА СТАЊА И ОПШТЕ ПОСЛОВЕ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21.754.000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21.754.000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спровођење избора одборника у Скупштини Града Ниша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17.314.000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17.314.000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управе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Материјал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5.800.000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спровођење избора одборника у Скупштини Града Ниша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управе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051AF2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051A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549.712.000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549.712.000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98.398.000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98.398.000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144.582.000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144.582.000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Трошкови путовања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57.992.000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57.992.000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Дотације међународним организацијама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72.012.000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72.012.000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1.023.296.000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1.023.296.000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1.023.296.000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1.023.296.000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Трансфери општег карактера између различитих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287.860.000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287.860.000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257.000.000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остале намене градским општинама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30.860.000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30.860.000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180: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287.860.000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287.860.000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180: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287.860.000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287.860.000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051AF2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051A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1.311.156.000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1.311.156.000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1.311.156.000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1.311.156.000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јавним дугом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Трансакције јавног дуга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страних камата из извора 12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трошкова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532.000.000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532.000.000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страним кредиторима из извора 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170: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Функција170: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051AF2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051A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0602-0003: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резерве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Сталну буџетску резерву           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Текућу буџетску резерву                      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051AF2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51AF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1.994.156.000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1.994.156.000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2.107.156.000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2.107.156.000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1.994.156.000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1.994.156.000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2.107.156.000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2.107.156.000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ДЕЧИЈУ, СОЦИЈАЛНУ  И ПРИМАРНУ ЗДРАВСТВЕНУ ЗАШТИТУ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11 - СОЦИЈАЛНА И ДЕЧЈА ЗАШТИТА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Социјалне помоћи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Старост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у кући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Дневни боравак за старе особе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71а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605.915.000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605.915.000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051AF2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51AF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73.995.000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73.995.000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Интервентна новчана помоћ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260.000.000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Угрожени купац топлотне енергије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Бесплатна ужина за децу основношколског узраста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54.000.000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Бесплатна ужина за децу ометену у развоју у школи за основно и средње образовање "14. Октобар" у Нишу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5.400.000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поступак вантелесне оплодње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Социјално становање у заштићеним условима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Трошкови бесплатног сахрањивања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01)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07)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15)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564.895.000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564.895.000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040: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606.015.000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606.015.000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0901-0001: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586.995.000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586.995.000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628.115.000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628.115.000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Прихватилишта, прихватне станице и друге врсте смештаја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"Сигурна кућа"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7.800.000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1.430.000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1.990.000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2.110.000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130.000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7.420.000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1.310.000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8.730.000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7.170.000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7.170.000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260.000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83а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3.750.000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23.930.000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23.930.000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2.566.000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2.566.000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24.960.000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2.566.000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27.526.000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привремени смештај у прихватилишта и прихватне станице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спречавање сексуалног насиља над децом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070: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"Мара"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25.125.000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25.125.000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4.898.000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4.898.000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1.010.000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1.010.000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4.700.000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4.704.000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1.240.000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202.000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1.442.000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1.104.000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1.104.000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2.839.000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2.839.000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090: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47.014.000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47.014.000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227.000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47.014.000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227.000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47.241.000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0901-0002: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84.444.000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84.444.000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85.474.000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2.793.000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88.267.000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социо-хуманитарним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13.400.000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инвалидску паркирну карту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0901-0003: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0901-0003: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"Центар за социјални рад"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29.900.000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29.900.000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"Геронтолошки центар"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"Геронтолошки центар" - за прихватне станице и прихватилишта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Дом за децу и омладину "Душко Радовић" - за прихватне станице и прихватилишта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Завод за васпитање омладине Ниш - за прихватне станице и прихватилишта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090: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0901-0004: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0901-0004: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Активности Црвеног крста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0901-0005: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0901-0005: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Дечја заштита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107.600.000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107.600.000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прворођено дете 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53.000.000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Пакет за новорођенче              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28.600.000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Новчана помоћ за дупле близанце, тројке и четворке                                              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Пакети за ђаке прваке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Накнада послодавцима за запошљавање трудница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Накнада дела трошкова боравка деце у предшколским установама чији је оснивач друго правно или физичко лице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0901-0006: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0901-0006: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Народна кухиња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за социјалну заштиту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Сервис Персоналних Асистената Ниш - СПАН 5 и ЛП1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0901-П103: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0901-П141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Сервис Персоналних Асистената Ниш - СПАН 6 и ЛП2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112а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0901-П141: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938.669.000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938.669.000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980.819.000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2.793.000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983.612.000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12 - ПРИМАРНА ЗДРАВСТВЕНА ЗАШТИТА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намењен је за текуће трансфере - боља кадровска обезбеђеност здравствених установа и извршавање обавеза здравствених установа а по извршним судским одлукама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55.720.000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55.720.000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намењен је за капиталне трансфере -  финансирање изградње, одржавање и опремање здравствених установа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6.250.000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760: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760: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61.970.000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61.970.000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1801-0001: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68.970.000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68.970.000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1801-0001: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68.970.000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68.970.000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68.970.000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68.970.000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68.970.000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68.970.000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1.013.739.000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1.013.739.000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3.3: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1.055.889.000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2.793.000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1.058.682.000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ОБРАЗОВАЊЕ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8 - ПРЕДШКОЛСКО ОБРАЗОВАЊЕ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предшколских установа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Предшколско образовање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342.708.000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122.900.000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465.608.000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61.345.000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83.345.000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22.500.000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24.625.000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47.125.000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12.780.000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15.626.000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28.406.000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46.252.000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151.252.000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33.000.000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12.900.000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5.250.000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18.150.000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23.950.000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127.200.000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136.384.000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263.584.000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3.200.000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22.200.000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7.908.000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30.108.000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132a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17.640.000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26.849.000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44.489.000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22.582.000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33.582.000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134a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520.000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970.773.000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549.596.000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1.520.369.000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2001-0001: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2001-0001: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970.773.000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549.596.000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1.520.369.000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8: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8: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970.773.000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549.596.000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1.520.369.000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основних школа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 образовање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792.417.000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792.417.000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поправке и одржавање 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15.642.000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15.642.000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Зграде и грађевински објекти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47.200.000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Машине и опрема                      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5.310.000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5.310.000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2002-0001: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2002-0001: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9: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10 - СРЕДЊЕ ОБРАЗОВАЊЕ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средњих школа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Средње образовање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377.623.000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377.623.000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поправке и одржавање 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12.060.000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12.060.000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Зграде и грађевински објекти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Машине и опрема                      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2.970.000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2.970.000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2003-0001: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2003-0001: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1.248.000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1.248.000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950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Образовање које није дефинисано нивоом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трошкови путовања ученика на такмичења по одлуци и закону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трансфер Универзитету у Нишу по Протоколу о сарадњи између Града Ниша и Универзитета у Нишу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27.900.000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27.900.000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подстицај развоја талентованих ученика и студената и за награде најбољим студентима Универзитета у Нишу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950: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34.450.000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34.450.000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950: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34.450.000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34.450.000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Помоћне услуге у образовању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24.028.000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25.528.000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4.301.000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268.000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4.569.000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5.091.000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5.601.000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1.155.000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2.655.000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872.000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1.194.000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2.094.000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3.148.000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3.454.000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5.150.000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1.565.000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1.565.000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52.419.000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52.419.000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9.969.000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9.969.000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52.419.000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9.969.000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62.388.000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Образовање некласификовано на другом месту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4.828.000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8.532.000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13.360.000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865.000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1.527.000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2.392.000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1.220.000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1.470.000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384.000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113.000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3.730.000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2.354.000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6.084.000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1.060.000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7.340.000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555.000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4.860.000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5.160.000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633.000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933.000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функцију 980: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12.213.000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12.213.000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30.841.000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30.841.000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980: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12.213.000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30.841.000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43.054.000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100.330.000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40.810.000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141.140.000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100.330.000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40.810.000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141.140.000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главу 3.4: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2.352.325.000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2.352.325.000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590.406.000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590.406.000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3.4: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2.352.325.000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590.406.000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2.942.731.000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КУЛТУРУ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13 - РАЗВОЈ КУЛТУРЕ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263.748.000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6.261.000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270.009.000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47.211.000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1.120.000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48.331.000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10.429.000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1.347.000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11.776.000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15.695.000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4.585.000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20.280.000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659.000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659.000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10.810.000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2.150.000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12.960.000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48.819.000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7.829.000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56.648.000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48.782.000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48.782.000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1.486.000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5.122.000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6.608.000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985.000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985.000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454.000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17.571.000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10.219.000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27.790.000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15.513.000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15.513.000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1.078.000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1.078.000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18.934.000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4.913.000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23.847.000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17.885.000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17.885.000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688.000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688.000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361.000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4.610.000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2.580.000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7.190.000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3.770.000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3.770.000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490.000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5.840.000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10.340.000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5.544.000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5.544.000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296.000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34.551.000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819.000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35.370.000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1.706.000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1.444.000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3.150.000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5.589.000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1.340.000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6.929.000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10.980.000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1.588.000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12.568.000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5.477.000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3.864.000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9.341.000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1.069.000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3.933.000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3.933.000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475.000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6.122.000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576.000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6.698.000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3.802.000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3.802.000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498.069.000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498.069.000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9.156.000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9.156.000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509.578.000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61.806.000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571.384.000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1201-0001: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498.069.000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498.069.000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9.156.000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9.156.000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509.578.000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61.806.000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571.384.000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културном и уметничком стваралаштву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1.535.000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1.060.000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2.595.000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377.000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295.000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672.000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277.000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19.284.000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1.868.000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15.904.000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15.780.000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15.780.000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3.380.000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3.380.000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28.557.000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4.916.000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33.473.000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13.813.000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13.813.000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14.689.000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14.689.000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763.000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909.000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675.000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24.880.000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24.880.000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56.783.000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56.783.000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75.446.000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8.306.000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83.752.000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1201-0002: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56.783.000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56.783.000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75.446.000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8.306.000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83.752.000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Критичко издање Сабраних дела Бранка Миљковића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1201-П104: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1201-П104: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Услуге културе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1201-П140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Изложба Анри Матиса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204а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204б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310.000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204в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1201-П140: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1201-П140: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558.482.000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558.482.000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12.706.000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12.706.000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588.654.000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70.112.000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658.766.000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емитовања и издаваштва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86.530.000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86.530.000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услуге информисања и суфинансирање пројеката у области јавног информисања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суфинансирање пројеката од јавног интереса у области информисања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94.080.000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94.080.000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94.080.000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94.080.000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0602-0006: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94.080.000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94.080.000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94.080.000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94.080.000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95.080.000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95.080.000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95.080.000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653.562.000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653.562.000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12.706.000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12.706.000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683.734.000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70.112.000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753.846.000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ОМЛАДИНУ  И СПОРТ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14 - РАЗВОЈ СПОРТА И ОМЛАДИНЕ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4.475.000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4.475.000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програмске активности Омладинског савета Ниша и пројекта за младе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5.475.000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5.475.000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5.475.000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460.000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170.460.000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170.460.000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170.460.000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170.460.000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1301-0001: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175.935.000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175.935.000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175.935.000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175.935.000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5.940.000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5.940.000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9.650.000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9.650.000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1301-0002: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спортске инфраструктуре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46.579.000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26.400.000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72.979.000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8.368.000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13.568.000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у натури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6.783.000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670.000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7.453.000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16.000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195.972.000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5.124.000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201.096.000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7.250.000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Спeцијализоване услуге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6.803.000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8.051.000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6.229.000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11.299.000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2.742.000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5.785.000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8.527.000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1.167.000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1.167.000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2.335.000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2.695.000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Зграде и грађевински објекти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Машине и опрема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1.929.000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2.909.000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4.838.000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2.435.000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2.435.000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283.021.000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356.464.000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1301-0003: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283.021.000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356.464.000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474.546.000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474.546.000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14: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474.546.000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547.989.000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3.6: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475.546.000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475.546.000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3.6: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475.546.000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548.989.000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КОМУНАЛНЕ ДЕЛАТНОСТИ, ЕНЕРГЕТИКУ И САОБРАЋАЈ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Стратешко, просторно и урбанистичко планирање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98.231.000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98.231.000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17.583.000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17.583.000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1.955.000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1.955.000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трошкова за запослене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4.022.000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4.022.000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12.619.000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12.619.000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3.964.000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3.964.000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1.184.000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1.315.000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1.315.000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2.601.000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2.601.000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12.868.000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12.868.000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Зграде и грађевински објекти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1.048.000.000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1.048.000.000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491.461.000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491.461.000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3.395.000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3.395.000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781.098.000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781.098.000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1.337.637.000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1.337.637.000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781.098.000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781.098.000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1.337.637.000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1.337.637.000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889.098.000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889.098.000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1.445.637.000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1.445.637.000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33.500.000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Програма текућег одржавања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18.500.000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одржавање атмосферске канализације - ЈКП "Наисус" Ниш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депонија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256а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 текућег одржавања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 финансирања за Програмску активност 0601-0003: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Даљинско грејање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257а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у капиталу у ЈКП "Градска топлана"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0601-0004: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0601-0004: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Јавни превоз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203.100.000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203.100.000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33.850.000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33.850.000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јавни превоз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0601-0005: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0601-0005: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хигијена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0601-0008: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0601-0008: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Уређење и одржавање зеленила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0601-0009: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0601-0009: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расвета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519.500.000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519.500.000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0601-0010: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265a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334.000.000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у капиталу у ЈКП "Горица"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0601-0011: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Ауто-такси превоз путника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израду налепница за "Плаву зону" и такси возила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0601-0013: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комуналне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хватање паса и мачака луталица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29.463.000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29.463.000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одржавање парковског и дечијег мобилијара и новогодишње декорације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57.500.000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57.500.000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96.963.000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96.963.000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96.963.000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96.963.000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0601-0014: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116.469.000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116.469.000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0601-0014: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116.469.000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116.469.000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Снабдевање корисника водом цистернама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Интервентно чишћење атмосферске канализације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0601-П106: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0601-П106: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енергетске ефикасности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0601-П108: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0601-П108: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0601-П109: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0601-П109: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Спровођење системске дератизације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2.132.119.000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1.932.119.000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2.132.119.000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2.132.119.000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привредног амбијента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Ваздушни саобраћај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ЈП "Аеродром" Ниш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454: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1501-0002: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Зона унапређеног пословања  - Нишка варош (БИД Зона)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1501-П113: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1501-П113: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85.500.000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85.500.000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отпадом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оснивачки улог за Регионално привредно друштву за комуналну делатност "Нишки регион" д.о.о. Ниш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510: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0401-0002: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формирања еколошке зоне у Нишу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0401-П114: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0401-П114: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уређивања и спречавања дивљих депонија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0401-П115: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6: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26.763.000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26.763.000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путева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312.000.000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143.539.000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143.539.000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0701-0002: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0701-0002: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0701-П116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Реализација Програма за безбедност саобраћаја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0701-П116: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0701-П116: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0701-П117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и постављање табли са називима улица и тргова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0701-П117: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0701-П117: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7: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490.739.000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490.739.000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519.200.000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519.200.000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24.350.000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24.350.000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накнаду штете за уједе паса луталица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финансирање развоја инфраструктуре по посебној одлуци Скупштине града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4.136.000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4.136.000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3.7: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3.668.361.000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3.668.361.000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3.7: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4.267.705.000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4.267.705.000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ПЛАНИРАЊЕ И ИЗГРАДЊУ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Становање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14.114.000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14.114.000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2.526.000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2.526.000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1.015.000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1.015.000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међународним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1.455.000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1.455.000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309а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3.707.000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3.707.000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40.467.000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40.467.000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40.467.000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40.467.000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41.667.000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41.667.000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41.667.000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41.667.000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инфраструктурно опремање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47.000.000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49.750.000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49.750.000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49.750.000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49.750.000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0602-П118: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49.750.000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49.750.000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0602-П118: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49.750.000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49.750.000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0602-П119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израду пројектне документације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0602-П119: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0602-П119: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111.417.000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111.417.000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111.417.000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111.417.000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3.8: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111.500.000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111.500.000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3.8: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111.500.000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ИМОВИНУ И ИНСПЕКЦИЈСКЕ ПОСЛОВЕ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40.320.000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40.320.000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9.065.000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9.065.000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за: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геодетске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26.500.000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63.940.000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63.940.000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13.629.000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13.629.000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169.664.000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169.664.000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3.9: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413.090.000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413.090.000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3.9: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413.090.000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413.090.000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ПРИВРЕДУ, ОДРЖИВИ РАЗВОЈ И ЗАШТИТУ ЖИВОТНЕ СРЕДИНЕ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55C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55C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833.000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водосистема Врело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416.000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341.000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0601-П123: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привредног амбијента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организацију "Форума  - Потенцијали Града Ниша"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Финансијска подршка локалном економском развоју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36.000.000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1501-0005: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1501-П124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Смањење сиромаштва и унапређење могућности запошљавања маргинализованих и угрожених група у Србији - компонента 2 Подршка ресоцијализацији осуђеника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1501-П124: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1501-П124: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Смањење сиромаштва и унапређење могућности запошљавања маргинализованих и угрожених група у Србији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1501-П125: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1501-П125: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1501-П142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Комунално опремање радне зоне Лозни калем I фаза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339а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15.881.000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15.881.000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339б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41.290.000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41.290.000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1501-П142: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1501-П142: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104.271.000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104.271.000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105.171.000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105.171.000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4 - РАЗВОЈ ТУРИЗМА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10.943.000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11.943.000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1.959.000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2.139.000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352.000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472.000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672.000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2.650.000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1.140.000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3.790.000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2.550.000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10.690.000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13.240.000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630.000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1.434.000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1.554.000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1.580.000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1.581.000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331.000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531.000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Нематеријална имовина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21.312.000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18.641.000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39.953.000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21.312.000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18.641.000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39.953.000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Туристичка промоција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Туризам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1.540.000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1.640.000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21.690.000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24.490.000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23.830.000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2.960.000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1502-0002: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23.830.000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2.960.000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1502-П126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Међународни сајам туризма у Нишу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1.720.000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2.260.000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3.010.000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1502-П126: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1502-П126: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3.010.000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47.612.000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47.612.000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4: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47.612.000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22.141.000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69.753.000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заштитом животне средине и природних вредности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Фонд за заштиту животне средине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363а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набавку  мобилне аутоматске референтне станице за праћење концентрације загађујућих материја у амбијенталном ваздуху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Праћење квалитета елеманата животне средине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0401-0003: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Израда пројектне документације уређења подручја речног острва на реци Нишави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0401-П127: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0401-П127: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Уређење речног острва на реци Нишави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0401-П128: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0401-П128: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Постављање енергетски независне соларне аутобуске станице у центру Нишке Бање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0401-П129: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0401-П129: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Санација, затварање и рекултивација депоније "Бубањ"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0401-П31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за учешће Града у суфинансирању међународних програма и пројеката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за учешће Града у суфинансирању  програма и пројеката Министарства надлежног за послове заштите животне средине и осталих програма и пројеката из области заштите животне средине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0401-П133: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Пројекти невладиног сектора у области заштите животне средине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0401-П134: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6: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167.475.000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167.475.000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167.475.000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167.475.000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улица у граду Нишу - Драгише Цветковића, Косте Стаменковића, Епископска и Светозара Марковића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25.200.000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25.200.000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0701-П135: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0701-П136: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0701-П136: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Булевара Сомборска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8.460.000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8.460.000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0701-П137: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0701-П137: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0701-П143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Ревитализација градских саобраћајница - улица Фрушкогорска и изградња тротоара у улици Византијски булевар у Нишу, десна страна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377а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2.605.000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2.605.000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377б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7.813.000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7.813.000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0701-П143: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0701-П143: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7: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58.180.000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58.180.000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58.180.000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58.180.000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2002-П138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и доградња ОШ "Бранко Миљковић" у Нишу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986.000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986.000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2002-П138: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2002-П138: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и доградња ОШ "Мирослав Антић"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20.833.000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20.833.000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2002-П139: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2002-П139: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9: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53.374.000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53.374.000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53.374.000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53.374.000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381а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ја за исплату лица на привременим и повременим пословима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5547E4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DD5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5547E4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7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ангажовање координатора за безбедност за извођење радова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реализација пројеката и студија изводљивости које суфинансира Град Ниш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11.762.000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11.762.000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реализацију пројеката и студија изводљивости које суфинансира Град Ниш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58.312.000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58.312.000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88.312.000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88.312.000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8.975.000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8.975.000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14.000.000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27.975.000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27.975.000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27.975.000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27.975.000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87.287.000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87.287.000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117.287.000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117.287.000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штампање статитистичког годишњака у износу од 520.000 динара, за штампање налепница за категоризацију објеката у износу од 30.000 динара и трошкове оглашавања у износу од 50.000 динара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0602-0006: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трошкове вештачења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Робне резерве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58.450.000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58.450.000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150.957.000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150.957.000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180.957.000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180.957.000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585.369.000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585.369.000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616.269.000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22.141.000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638.410.000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ПОЉОПРИВРЕДУ И РАЗВОЈ СЕЛА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Водоснабдевање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11.125.000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11.125.000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1.800.000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30.572.000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30.572.000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45.697.000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45.697.000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45.697.000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45.697.000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5 - РАЗВОЈ ПОЉОПРИВРЕДЕ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услова за пољопривредну делатност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2.700.000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2.700.000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13.492.000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13.492.000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13.491.000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13.491.000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30.922.000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30.922.000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23.230.000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23.230.000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7.692.000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7.692.000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1.879.000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1.879.000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6.800.000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6.800.000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0101-0001: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пољопривредној производњи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Рурални развој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3.050.000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3.050.000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 из извора 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0101-0003: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0101-0003: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105.300.000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105.300.000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112.994.000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112.994.000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151.097.000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151.097.000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158.791.000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158.791.000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ОДРЖАВАЊЕ И ИНФОРМАТИЧКО-КОМУНИКАЦИОНЕ ТЕХНОЛОГИЈЕ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2.230.000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2.230.000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105.870.000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105.870.000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960.000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960.000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50.165.000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50.165.000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32.945.000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32.945.000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26.080.000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26.080.000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13.200.000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3.12: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3.12: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3: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12.511.579.000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758.895.000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13.270.474.000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3.887.000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3.887.000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697.000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697.000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127.000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281.000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281.000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185.000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185.000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509.000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509.000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330: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0602-0005: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4: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ПРАВОБРАНИЛАШТВО ГРАДА НИША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јавно правобранилаштво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9.266.000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9.266.000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315.000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315.000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857.000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857.000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175.000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175.000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1.214.000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1.214.000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330: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B55C43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55C4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Извори финансирања за Програмску активност 0602-0004: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0602-0004: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5: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УКУПНИ РАСХОДИ: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12.733.496.000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758.895.000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13.492.391.000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Разделе 1, 2, 3, 4 и 5: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11.909.039.000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11.909.039.000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758.895.000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758.895.000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20.001.000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20.001.000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52.329.000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52.329.000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sz w:val="16"/>
                <w:szCs w:val="16"/>
              </w:rPr>
              <w:t>49.991.000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sz w:val="16"/>
                <w:szCs w:val="16"/>
              </w:rPr>
              <w:t>49.991.000</w:t>
            </w:r>
          </w:p>
        </w:tc>
      </w:tr>
      <w:tr w:rsidR="001B672A" w:rsidRPr="001330B8" w:rsidTr="00F94A5E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72A" w:rsidRPr="001330B8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Разделе 1, 2 , 3, 4 и 5: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1B672A" w:rsidRPr="001453B1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53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12.733.496.000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758.895.000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1B672A" w:rsidRPr="001330B8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3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13.492.391.000</w:t>
            </w:r>
          </w:p>
        </w:tc>
      </w:tr>
    </w:tbl>
    <w:p w:rsidR="001B672A" w:rsidRDefault="001B672A" w:rsidP="00066E4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66E46" w:rsidRPr="00F94A5E" w:rsidRDefault="00066E46" w:rsidP="00F94A5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94A5E">
        <w:rPr>
          <w:rFonts w:ascii="Times New Roman" w:hAnsi="Times New Roman" w:cs="Times New Roman"/>
          <w:b/>
          <w:sz w:val="28"/>
          <w:szCs w:val="28"/>
          <w:lang w:val="sr-Cyrl-RS"/>
        </w:rPr>
        <w:t>Мења се члан 9</w:t>
      </w:r>
      <w:r w:rsidR="00F94A5E" w:rsidRPr="00F94A5E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1B672A" w:rsidRDefault="001B672A" w:rsidP="00F94A5E">
      <w:pPr>
        <w:tabs>
          <w:tab w:val="left" w:pos="1005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sr-Latn-RS" w:eastAsia="sr-Latn-CS"/>
        </w:rPr>
        <w:t xml:space="preserve">           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буџета у износу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r-Latn-RS"/>
        </w:rPr>
        <w:t>733.496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динара</w:t>
      </w:r>
      <w:proofErr w:type="gramEnd"/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средства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осталих извора у износу 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RS"/>
        </w:rPr>
        <w:t>758.895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.000 динара, утврђени су и распоређени по програмској класификацији, и то:</w:t>
      </w:r>
    </w:p>
    <w:p w:rsidR="001B672A" w:rsidRDefault="001B672A" w:rsidP="001B6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672A" w:rsidRDefault="001B672A" w:rsidP="001B6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</w:p>
    <w:tbl>
      <w:tblPr>
        <w:tblW w:w="11229" w:type="dxa"/>
        <w:jc w:val="center"/>
        <w:tblInd w:w="103" w:type="dxa"/>
        <w:tblLook w:val="04A0" w:firstRow="1" w:lastRow="0" w:firstColumn="1" w:lastColumn="0" w:noHBand="0" w:noVBand="1"/>
      </w:tblPr>
      <w:tblGrid>
        <w:gridCol w:w="4985"/>
        <w:gridCol w:w="901"/>
        <w:gridCol w:w="1466"/>
        <w:gridCol w:w="1195"/>
        <w:gridCol w:w="1216"/>
        <w:gridCol w:w="1466"/>
      </w:tblGrid>
      <w:tr w:rsidR="001B672A" w:rsidRPr="005659DA" w:rsidTr="00F94A5E">
        <w:trPr>
          <w:trHeight w:val="20"/>
          <w:tblHeader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 / ПA / Пројекат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 за 2016. годину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Структура у %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Сопствени и други приходи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Укупна средства</w:t>
            </w:r>
          </w:p>
        </w:tc>
      </w:tr>
      <w:tr w:rsidR="001B672A" w:rsidRPr="005659DA" w:rsidTr="00F94A5E">
        <w:trPr>
          <w:trHeight w:val="20"/>
          <w:tblHeader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1 - Локални развој и просторно планирање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1.689.146.000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1.689.146.000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Стратешко, просторно и урбанистичко планирање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108.000.000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108.000.000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Уређивање грађевинског земљишта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1.581.146.000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1.581.146.000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2 - Комунална делатност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2.181.316.000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2.181.316.000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Водоснабдевање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13.225.000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13.225.000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 отпадним водама 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81.972.000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81.972.000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Одржавање депонија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Даљинско грејање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Јавни превоз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236.950.000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236.950.000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Паркинг сервис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Уређивање, одржавање и коришћење пијаца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Јавна хигијена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400.000.000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400.000.000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Уређење и одржавање зеленила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185.000.000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185.000.000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Јавна расвета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546.500.000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546.500.000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Одржавање гробаља и погребне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365.000.000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365.000.000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Одржавање стамбених зграда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Ауто-такси превоз путника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комуналне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116.469.000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116.469.000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Снабдевање корисника водом цистернама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Интервентно чишћење атмосферске канализације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 енергетске ефикасности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7.200.000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Спровођење системске дератизације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2.400.000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2.400.000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водосистема Кнежица-Ћурлина-Перутина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водосистема Врело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Локални економски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190.671.000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190.671.000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Подршка постојећој привреди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Унапређење привредног амбијента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86.000.000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86.000.000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Подстицаји за развој предузетништва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Одржавање економске инфраструктуре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Финансијска подршка локалном економском развоју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37.000.000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37.000.000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унапређеног пословања  - Нишка варош (БИД Зона)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Смањење сиромаштва и унапређење могућности запошљавања маргинализованих и угрожених група у Србији  - компонента 2 Подршка ресоцијализацији осуђеника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Смањење сиромаштва и унапређење могућности </w:t>
            </w: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запошљавања маргинализованих и угрожених група у Србији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П125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Комунално опремање радне зоне Лозни калем I фаза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57.171.000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57.171.000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Развој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47.612.000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22.141.000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69.753.000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 развојем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21.312.000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18.641.000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39.953.000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Туристичка промоција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23.830.000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2.960.000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26.790.000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Међународни сајам туризма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2.470.000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540.000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3.010.000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5 - Развој пољопривреде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112.994.000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112.994.000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Унапређење  услова за пољопривредну делатност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55.793.000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55.793.000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Подстицаји пољопривредној производњи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Рурални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7.201.000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7.201.000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6 - Заштита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194.238.000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134.962.000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 заштитом животне средине и природних вредности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77.033.000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77.033.000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16.555.000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16.555.000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31.166.000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31.166.000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Заштита природних вредности и унапређење подручја са природним својствима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Пројекат формирања еколошке зоне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Пројекат уређивања и спречавања дивљих депонија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1.112.000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1.112.000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Израда пројектне документације уређења подручја речног острва на реци Нишави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П127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Уређење речног острва на реци Нишави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Постављање енергетски независне соларне аутобуске станице у центру Нишке Бање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Санација, затварање и рекултивација депоније "Бубањ"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23.576.000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23.576.000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9.200.000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9.200.000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за учешће Града у суфинансирању међународних програма и пројеката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за учешће Града у суфинансирању  програма и пројеката Министарства надлежног за послове заштите животне средине и осталих програма и пројеката из области заштите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9.500.000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9.500.000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Пројекти невладиног сектора у области заштите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7 - Путна инфраструктура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577.380.000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577.380.000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 саобраћајном инфраструктуром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Одржавање путева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484.000.000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484.000.000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35.000.000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и постављање табли са називима улица и тргова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улица у граду Нишу - Драгише Цветковића, Косте Стаменковића, Епископска и Светозара Марковића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31.300.000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31.300.000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7.862.000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7.862.000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Булевара Сомборска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8.600.000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8.600.000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Ревитализација градских саобраћајница - улица Фрушкогорска и изградња тротоара у улици </w:t>
            </w: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Византијски булевар у Нишу, десна страна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П143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10.418.000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10.418.000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8 – Предшколско васпитање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970.773.000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7,62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549.596.000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1.520.369.000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Функционисање предшколских установа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970.773.000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7,62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549.596.000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1.520.369.000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– Основно образовање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913.943.000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913.943.000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Функционисање основних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860.569.000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860.569.000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и доградња ОШ "Бранко Миљковић"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15.986.000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15.986.000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и доградња ОШ "Мирослав Антић"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37.388.000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37.388.000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– Средње образовање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420.653.000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420.653.000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420.653.000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420.653.000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11 - Социјална и дечја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980.819.000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7,70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2.793.000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983.612.000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Социјалне помоћи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628.115.000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628.115.000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Прихватилишта, прихватне станице и друге врсте смештаја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85.474.000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2.793.000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88.267.000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Подршка социо-хуманитарним организацијама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16.350.000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16.350.000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Саветодавно-терапијске и социјално-едукативне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46.200.000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46.200.000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Активности Црвеног крста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Дечја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142.100.000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142.100.000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Народна кухиња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39.600.000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39.600.000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 Персоналних Аистената Ниш - СПАН 5 и ЛП 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1.203.000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1.203.000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 Персоналних Аистената Ниш - СПАН 6 и ЛП 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13.777.000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13.777.000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12 - Примарна здравствена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68.970.000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68.970.000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68.970.000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68.970.000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13 - Развој културе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588.654.000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70.112.000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658.766.000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509.578.000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61.806.000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571.384.000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Подстицаји културном и уметничком стваралаштву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75.446.000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8.306.000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83.752.000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Критичко издање Сабраних дела Бранка Миљковића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3.250.000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3.250.000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Изложба Анри Матиса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380.000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14 - Развој спорта и омладине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474.546.000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73.443.000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547.989.000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175.935.000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175.935.000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15.590.000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15.590.000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Одржавање спортске инфраструктуре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283.021.000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73.443.000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356.464.000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15 - Локална самоуправа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3.321.781.000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40.810.000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3.362.591.000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2.196.613.000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17,25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40.810.000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2.237.423.000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Месне заједнице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 јавним дугом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756.000.000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5,94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756.000.000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Општинско јавно правобранилаштво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86.716.000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86.716.000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Заштитник грађана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5.805.000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5.805.000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Информисање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94.680.000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94.680.000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Канцеларија за младе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7.950.000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7.950.000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националних мањина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Правна помоћ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103.070.000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103.070.000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Успостављање омладинског клуба у оквиру Канцеларије за младе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1.197.000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1.197.000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49.750.000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49.750.000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Изградња станова за социјално становање у ул. Мајаковског, ламела Л7 - Л9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П120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1B672A" w:rsidRPr="005659DA" w:rsidTr="00F94A5E">
        <w:trPr>
          <w:trHeight w:val="20"/>
          <w:jc w:val="center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J123"/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12.733.496.000</w:t>
            </w:r>
            <w:bookmarkEnd w:id="0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758.895.000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B672A" w:rsidRPr="005659DA" w:rsidRDefault="001B672A" w:rsidP="00F94A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9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13.492.391.000</w:t>
            </w:r>
          </w:p>
        </w:tc>
      </w:tr>
    </w:tbl>
    <w:p w:rsidR="001B672A" w:rsidRDefault="001B672A" w:rsidP="001B6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</w:p>
    <w:p w:rsidR="00066E46" w:rsidRDefault="00066E46" w:rsidP="00066E4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66E46" w:rsidRPr="00ED4146" w:rsidRDefault="00ED4146" w:rsidP="00ED414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1" w:name="_GoBack"/>
      <w:bookmarkEnd w:id="1"/>
      <w:r w:rsidRPr="00ED4146">
        <w:rPr>
          <w:rFonts w:ascii="Times New Roman" w:hAnsi="Times New Roman" w:cs="Times New Roman"/>
          <w:b/>
          <w:sz w:val="28"/>
          <w:szCs w:val="28"/>
          <w:lang w:val="sr-Cyrl-RS"/>
        </w:rPr>
        <w:t>Мења се ч</w:t>
      </w:r>
      <w:r w:rsidR="001B672A" w:rsidRPr="00ED414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лан </w:t>
      </w:r>
      <w:r w:rsidRPr="00ED4146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1B672A" w:rsidRPr="00ED4146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ED4146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  <w:r w:rsidR="001B672A" w:rsidRPr="00ED414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1B672A" w:rsidRDefault="001B672A" w:rsidP="001B67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наредног дана од дана објављивања у „Службеном листу Града Ниша“.</w:t>
      </w:r>
    </w:p>
    <w:p w:rsidR="00066E46" w:rsidRPr="009A6FF3" w:rsidRDefault="00066E46" w:rsidP="00066E4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066E46" w:rsidRPr="009A6F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7549D"/>
    <w:multiLevelType w:val="hybridMultilevel"/>
    <w:tmpl w:val="5CC45644"/>
    <w:lvl w:ilvl="0" w:tplc="0B76F5B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6444F"/>
    <w:multiLevelType w:val="hybridMultilevel"/>
    <w:tmpl w:val="AC5CDBC8"/>
    <w:lvl w:ilvl="0" w:tplc="A29E12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F3"/>
    <w:rsid w:val="00066E46"/>
    <w:rsid w:val="001B672A"/>
    <w:rsid w:val="00323CA1"/>
    <w:rsid w:val="00683E4F"/>
    <w:rsid w:val="009A6FF3"/>
    <w:rsid w:val="00ED4146"/>
    <w:rsid w:val="00F51CDB"/>
    <w:rsid w:val="00F9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7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6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72A"/>
  </w:style>
  <w:style w:type="paragraph" w:styleId="Footer">
    <w:name w:val="footer"/>
    <w:basedOn w:val="Normal"/>
    <w:link w:val="FooterChar"/>
    <w:uiPriority w:val="99"/>
    <w:unhideWhenUsed/>
    <w:rsid w:val="001B6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72A"/>
  </w:style>
  <w:style w:type="character" w:styleId="Hyperlink">
    <w:name w:val="Hyperlink"/>
    <w:basedOn w:val="DefaultParagraphFont"/>
    <w:uiPriority w:val="99"/>
    <w:semiHidden/>
    <w:unhideWhenUsed/>
    <w:rsid w:val="001B67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72A"/>
    <w:rPr>
      <w:color w:val="800080"/>
      <w:u w:val="single"/>
    </w:rPr>
  </w:style>
  <w:style w:type="paragraph" w:customStyle="1" w:styleId="font5">
    <w:name w:val="font5"/>
    <w:basedOn w:val="Normal"/>
    <w:rsid w:val="001B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1B6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1B6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1B6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7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6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72A"/>
  </w:style>
  <w:style w:type="paragraph" w:styleId="Footer">
    <w:name w:val="footer"/>
    <w:basedOn w:val="Normal"/>
    <w:link w:val="FooterChar"/>
    <w:uiPriority w:val="99"/>
    <w:unhideWhenUsed/>
    <w:rsid w:val="001B6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72A"/>
  </w:style>
  <w:style w:type="character" w:styleId="Hyperlink">
    <w:name w:val="Hyperlink"/>
    <w:basedOn w:val="DefaultParagraphFont"/>
    <w:uiPriority w:val="99"/>
    <w:semiHidden/>
    <w:unhideWhenUsed/>
    <w:rsid w:val="001B67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72A"/>
    <w:rPr>
      <w:color w:val="800080"/>
      <w:u w:val="single"/>
    </w:rPr>
  </w:style>
  <w:style w:type="paragraph" w:customStyle="1" w:styleId="font5">
    <w:name w:val="font5"/>
    <w:basedOn w:val="Normal"/>
    <w:rsid w:val="001B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1B6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1B6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1B6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1B6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51</Pages>
  <Words>21833</Words>
  <Characters>124450</Characters>
  <Application>Microsoft Office Word</Application>
  <DocSecurity>0</DocSecurity>
  <Lines>1037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Milošević</dc:creator>
  <cp:lastModifiedBy>Dragana Milošević</cp:lastModifiedBy>
  <cp:revision>4</cp:revision>
  <dcterms:created xsi:type="dcterms:W3CDTF">2016-11-23T11:56:00Z</dcterms:created>
  <dcterms:modified xsi:type="dcterms:W3CDTF">2016-11-23T12:28:00Z</dcterms:modified>
</cp:coreProperties>
</file>